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C0504D" w:themeColor="accent2"/>
          <w:sz w:val="32"/>
          <w:szCs w:val="32"/>
          <w14:textFill>
            <w14:solidFill>
              <w14:schemeClr w14:val="accent2"/>
            </w14:solidFill>
          </w14:textFill>
        </w:rPr>
      </w:pPr>
      <w:r>
        <w:rPr>
          <w:rFonts w:ascii="Times New Roman" w:hAnsi="Times New Roman" w:cs="Times New Roman"/>
          <w:b/>
          <w:color w:val="C0504D" w:themeColor="accent2"/>
          <w:sz w:val="32"/>
          <w:szCs w:val="32"/>
          <w14:textFill>
            <w14:solidFill>
              <w14:schemeClr w14:val="accent2"/>
            </w14:solidFill>
          </w14:textFill>
        </w:rPr>
        <w:t>Report of the Workshop on Fabric Painting Techniques</w:t>
      </w:r>
    </w:p>
    <w:p>
      <w:pPr>
        <w:tabs>
          <w:tab w:val="left" w:pos="5173"/>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pPr>
        <w:tabs>
          <w:tab w:val="left" w:pos="1564"/>
        </w:tabs>
        <w:spacing w:line="480" w:lineRule="auto"/>
        <w:jc w:val="both"/>
        <w:rPr>
          <w:rFonts w:ascii="Times New Roman" w:hAnsi="Times New Roman" w:cs="Times New Roman"/>
          <w:sz w:val="24"/>
          <w:szCs w:val="24"/>
        </w:rPr>
      </w:pPr>
      <w:r>
        <w:rPr>
          <w:rFonts w:ascii="Times New Roman" w:hAnsi="Times New Roman" w:cs="Times New Roman"/>
          <w:sz w:val="24"/>
          <w:szCs w:val="24"/>
        </w:rPr>
        <w:t>The PG Department of Home Science in association with the Institution Innovation Council (Ministry of Education Initiative) organized a two days workshop on Fabric Painting Techniques on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and12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2021 in the T&amp;C Lab from10.00am </w:t>
      </w:r>
      <w:bookmarkStart w:id="0" w:name="_GoBack"/>
      <w:bookmarkEnd w:id="0"/>
      <w:r>
        <w:rPr>
          <w:rFonts w:ascii="Times New Roman" w:hAnsi="Times New Roman" w:cs="Times New Roman"/>
          <w:sz w:val="24"/>
          <w:szCs w:val="24"/>
        </w:rPr>
        <w:t>to 3.30pm. The resource person of the day was Ms.Rekha Anilkumar, Fevicryl Instructor. The workshop was conducted for the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semester BSc Home Science students.The students attended the workshop with great enthusiasm. The students had hands on experience on fabric painting techniques like Batik, Tie &amp;Dye, Fabric painting, Block printing, 3D painting and Ikkat work.The instructor clearly explained the way of doing each work and the students keenly listened to it. The students really benefited from the workshop and all these fabric painting techniques they learned will definitely help them to earn income if they apply it in their future life.</w:t>
      </w:r>
    </w:p>
    <w:p>
      <w:pPr>
        <w:tabs>
          <w:tab w:val="left" w:pos="1564"/>
        </w:tabs>
        <w:spacing w:line="480" w:lineRule="auto"/>
        <w:rPr>
          <w:rFonts w:ascii="Times New Roman" w:hAnsi="Times New Roman" w:eastAsia="Times New Roman" w:cs="Times New Roman"/>
          <w:snapToGrid w:val="0"/>
          <w:color w:val="000000"/>
          <w:w w:val="0"/>
          <w:sz w:val="0"/>
          <w:szCs w:val="0"/>
          <w:u w:color="000000"/>
          <w:shd w:val="clear" w:color="000000" w:fill="000000"/>
        </w:rPr>
      </w:pPr>
      <w:r>
        <w:drawing>
          <wp:inline distT="0" distB="0" distL="0" distR="0">
            <wp:extent cx="5718175" cy="3511550"/>
            <wp:effectExtent l="0" t="0" r="22225" b="19050"/>
            <wp:docPr id="2" name="Picture 16" descr="C:\Users\Nijil Raj\Desktop\fa7f2b07-85d6-4faa-8227-93a2d00b80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descr="C:\Users\Nijil Raj\Desktop\fa7f2b07-85d6-4faa-8227-93a2d00b806b.jpg"/>
                    <pic:cNvPicPr>
                      <a:picLocks noChangeAspect="1" noChangeArrowheads="1"/>
                    </pic:cNvPicPr>
                  </pic:nvPicPr>
                  <pic:blipFill>
                    <a:blip r:embed="rId4" cstate="print"/>
                    <a:srcRect/>
                    <a:stretch>
                      <a:fillRect/>
                    </a:stretch>
                  </pic:blipFill>
                  <pic:spPr>
                    <a:xfrm>
                      <a:off x="0" y="0"/>
                      <a:ext cx="5718175" cy="3511550"/>
                    </a:xfrm>
                    <a:prstGeom prst="rect">
                      <a:avLst/>
                    </a:prstGeom>
                    <a:noFill/>
                    <a:ln w="9525">
                      <a:noFill/>
                      <a:miter lim="800000"/>
                      <a:headEnd/>
                      <a:tailEnd/>
                    </a:ln>
                  </pic:spPr>
                </pic:pic>
              </a:graphicData>
            </a:graphic>
          </wp:inline>
        </w:drawing>
      </w:r>
      <w:r>
        <w:t xml:space="preserve">  </w:t>
      </w:r>
      <w:r>
        <w:rPr>
          <w:rFonts w:ascii="Times New Roman" w:hAnsi="Times New Roman" w:eastAsia="Times New Roman" w:cs="Times New Roman"/>
          <w:snapToGrid w:val="0"/>
          <w:color w:val="000000"/>
          <w:w w:val="0"/>
          <w:sz w:val="0"/>
          <w:szCs w:val="0"/>
          <w:u w:color="000000"/>
          <w:shd w:val="clear" w:color="000000" w:fill="000000"/>
        </w:rPr>
        <w:t xml:space="preserve"> </w:t>
      </w:r>
    </w:p>
    <w:p>
      <w:pPr>
        <w:tabs>
          <w:tab w:val="left" w:pos="1564"/>
        </w:tabs>
        <w:spacing w:line="480" w:lineRule="auto"/>
        <w:rPr>
          <w:rFonts w:ascii="Times New Roman" w:hAnsi="Times New Roman" w:cs="Times New Roman"/>
          <w:sz w:val="24"/>
          <w:szCs w:val="24"/>
        </w:rPr>
      </w:pPr>
    </w:p>
    <w:p>
      <w:pPr>
        <w:tabs>
          <w:tab w:val="left" w:pos="1564"/>
        </w:tabs>
        <w:spacing w:line="480" w:lineRule="auto"/>
        <w:rPr>
          <w:rFonts w:ascii="Times New Roman" w:hAnsi="Times New Roman" w:cs="Times New Roman"/>
          <w:sz w:val="24"/>
          <w:szCs w:val="24"/>
        </w:rPr>
      </w:pPr>
    </w:p>
    <w:p>
      <w:pPr>
        <w:tabs>
          <w:tab w:val="left" w:pos="1564"/>
        </w:tabs>
        <w:spacing w:line="480" w:lineRule="auto"/>
        <w:rPr>
          <w:rFonts w:ascii="Times New Roman" w:hAnsi="Times New Roman" w:cs="Times New Roman"/>
          <w:sz w:val="24"/>
          <w:szCs w:val="24"/>
        </w:rPr>
      </w:pPr>
      <w:r>
        <w:drawing>
          <wp:inline distT="0" distB="0" distL="0" distR="0">
            <wp:extent cx="5643880" cy="3319145"/>
            <wp:effectExtent l="0" t="0" r="20320" b="8255"/>
            <wp:docPr id="3" name="Picture 18" descr="C:\Users\Nijil Raj\Desktop\76eb7ea4-cda6-474c-a3c7-326e6200df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descr="C:\Users\Nijil Raj\Desktop\76eb7ea4-cda6-474c-a3c7-326e6200df8b.jpg"/>
                    <pic:cNvPicPr>
                      <a:picLocks noChangeAspect="1" noChangeArrowheads="1"/>
                    </pic:cNvPicPr>
                  </pic:nvPicPr>
                  <pic:blipFill>
                    <a:blip r:embed="rId5" cstate="print"/>
                    <a:srcRect/>
                    <a:stretch>
                      <a:fillRect/>
                    </a:stretch>
                  </pic:blipFill>
                  <pic:spPr>
                    <a:xfrm>
                      <a:off x="0" y="0"/>
                      <a:ext cx="5643880" cy="3319145"/>
                    </a:xfrm>
                    <a:prstGeom prst="rect">
                      <a:avLst/>
                    </a:prstGeom>
                    <a:noFill/>
                    <a:ln w="9525">
                      <a:noFill/>
                      <a:miter lim="800000"/>
                      <a:headEnd/>
                      <a:tailEnd/>
                    </a:ln>
                  </pic:spPr>
                </pic:pic>
              </a:graphicData>
            </a:graphic>
          </wp:inline>
        </w:drawing>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AFF" w:usb1="C000605B" w:usb2="00000029" w:usb3="00000000" w:csb0="200101FF" w:csb1="20280000"/>
  </w:font>
  <w:font w:name="Calibri">
    <w:altName w:val="Helvetica Neue"/>
    <w:panose1 w:val="00000000000000000000"/>
    <w:charset w:val="00"/>
    <w:family w:val="auto"/>
    <w:pitch w:val="default"/>
    <w:sig w:usb0="00000000" w:usb1="00000000" w:usb2="0000000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ocumentProtection w:enforcement="0"/>
  <w:defaultTabStop w:val="720"/>
  <w:characterSpacingControl w:val="doNotCompress"/>
  <w:compat>
    <w:compatSetting w:name="compatibilityMode" w:uri="http://schemas.microsoft.com/office/word" w:val="12"/>
  </w:compat>
  <w:rsids>
    <w:rsidRoot w:val="004C1735"/>
    <w:rsid w:val="00001D48"/>
    <w:rsid w:val="004A63EA"/>
    <w:rsid w:val="004C1735"/>
    <w:rsid w:val="005348DB"/>
    <w:rsid w:val="009F40D0"/>
    <w:rsid w:val="00C01F1B"/>
    <w:rsid w:val="00CB17D5"/>
    <w:rsid w:val="FBEF5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alloon Text"/>
    <w:basedOn w:val="1"/>
    <w:link w:val="5"/>
    <w:unhideWhenUsed/>
    <w:qFormat/>
    <w:uiPriority w:val="99"/>
    <w:pPr>
      <w:spacing w:after="0" w:line="240" w:lineRule="auto"/>
    </w:pPr>
    <w:rPr>
      <w:rFonts w:ascii="Tahoma" w:hAnsi="Tahoma" w:cs="Tahoma"/>
      <w:sz w:val="16"/>
      <w:szCs w:val="16"/>
    </w:rPr>
  </w:style>
  <w:style w:type="character" w:customStyle="1" w:styleId="5">
    <w:name w:val="Balloon Text Char"/>
    <w:basedOn w:val="3"/>
    <w:link w:val="2"/>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175</Words>
  <Characters>999</Characters>
  <Lines>8</Lines>
  <Paragraphs>2</Paragraphs>
  <TotalTime>0</TotalTime>
  <ScaleCrop>false</ScaleCrop>
  <LinksUpToDate>false</LinksUpToDate>
  <CharactersWithSpaces>1172</CharactersWithSpaces>
  <Application>WPS Office_3.1.6.6275_F1E327BC-269C-435d-A152-05C5408002CA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2021-11-30T09:42:00Z</dcterms:created>
  <dc:creator>Nijil Raj</dc:creator>
  <cp:lastModifiedBy>aswathy</cp:lastModifiedBy>
  <dcterms:modified xsi:type="dcterms:W3CDTF">2021-12-04T21:50:44Z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1033-3.1.6.6275</vt:lpwstr>
  </property>
</Properties>
</file>